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04" w:rsidRDefault="004B0404" w:rsidP="004B0404">
      <w:pPr>
        <w:rPr>
          <w:b/>
          <w:sz w:val="28"/>
          <w:szCs w:val="28"/>
        </w:rPr>
      </w:pPr>
    </w:p>
    <w:p w:rsidR="004B0404" w:rsidRPr="00B849AF" w:rsidRDefault="004B0404" w:rsidP="004B0404">
      <w:pPr>
        <w:jc w:val="center"/>
        <w:rPr>
          <w:b/>
          <w:sz w:val="28"/>
          <w:szCs w:val="28"/>
        </w:rPr>
      </w:pPr>
      <w:r w:rsidRPr="00B849AF">
        <w:rPr>
          <w:b/>
          <w:sz w:val="28"/>
          <w:szCs w:val="28"/>
        </w:rPr>
        <w:t>ХАНТЫ-МАНСИЙСКИЙ АВТОНОМНЫЙ ОКРУГ - ЮГРА</w:t>
      </w:r>
    </w:p>
    <w:p w:rsidR="004B0404" w:rsidRPr="00B849AF" w:rsidRDefault="004B0404" w:rsidP="004B0404">
      <w:pPr>
        <w:jc w:val="center"/>
        <w:rPr>
          <w:b/>
          <w:sz w:val="28"/>
          <w:szCs w:val="28"/>
        </w:rPr>
      </w:pPr>
      <w:r w:rsidRPr="00B849AF">
        <w:rPr>
          <w:b/>
          <w:sz w:val="28"/>
          <w:szCs w:val="28"/>
        </w:rPr>
        <w:t>ТЮМЕНСКАЯ ОБЛАСТЬ</w:t>
      </w:r>
      <w:r w:rsidRPr="00B849AF">
        <w:rPr>
          <w:b/>
          <w:sz w:val="28"/>
          <w:szCs w:val="28"/>
        </w:rPr>
        <w:br/>
        <w:t>ХАНТЫ-МАНСИЙСКИЙ РАЙОН</w:t>
      </w:r>
    </w:p>
    <w:p w:rsidR="004B0404" w:rsidRPr="00B849AF" w:rsidRDefault="004B0404" w:rsidP="004B0404">
      <w:pPr>
        <w:jc w:val="center"/>
        <w:rPr>
          <w:b/>
          <w:sz w:val="28"/>
          <w:szCs w:val="28"/>
        </w:rPr>
      </w:pPr>
    </w:p>
    <w:p w:rsidR="004B0404" w:rsidRPr="00B849AF" w:rsidRDefault="004B0404" w:rsidP="004B0404">
      <w:pPr>
        <w:jc w:val="center"/>
        <w:rPr>
          <w:b/>
          <w:sz w:val="28"/>
          <w:szCs w:val="28"/>
        </w:rPr>
      </w:pPr>
      <w:r w:rsidRPr="00B849AF">
        <w:rPr>
          <w:b/>
          <w:sz w:val="28"/>
          <w:szCs w:val="28"/>
        </w:rPr>
        <w:t>ДУМА</w:t>
      </w:r>
    </w:p>
    <w:p w:rsidR="004B0404" w:rsidRPr="00B849AF" w:rsidRDefault="004B0404" w:rsidP="004B0404">
      <w:pPr>
        <w:jc w:val="center"/>
        <w:rPr>
          <w:b/>
          <w:sz w:val="28"/>
          <w:szCs w:val="28"/>
        </w:rPr>
      </w:pPr>
    </w:p>
    <w:p w:rsidR="004B0404" w:rsidRPr="00B849AF" w:rsidRDefault="004B0404" w:rsidP="004B0404">
      <w:pPr>
        <w:jc w:val="center"/>
        <w:rPr>
          <w:b/>
          <w:sz w:val="28"/>
          <w:szCs w:val="28"/>
        </w:rPr>
      </w:pPr>
      <w:r w:rsidRPr="00B849AF">
        <w:rPr>
          <w:b/>
          <w:sz w:val="28"/>
          <w:szCs w:val="28"/>
        </w:rPr>
        <w:t>РЕШЕНИЕ</w:t>
      </w:r>
    </w:p>
    <w:p w:rsidR="00B849AF" w:rsidRDefault="00B849AF" w:rsidP="00B849AF">
      <w:pPr>
        <w:rPr>
          <w:b/>
          <w:sz w:val="28"/>
          <w:szCs w:val="28"/>
        </w:rPr>
      </w:pPr>
    </w:p>
    <w:p w:rsidR="00B849AF" w:rsidRPr="00866155" w:rsidRDefault="00B849AF" w:rsidP="00B849A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866155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866155">
        <w:rPr>
          <w:sz w:val="28"/>
          <w:szCs w:val="28"/>
        </w:rPr>
        <w:t xml:space="preserve">.2015                </w:t>
      </w:r>
      <w:r>
        <w:rPr>
          <w:sz w:val="28"/>
          <w:szCs w:val="28"/>
        </w:rPr>
        <w:t xml:space="preserve">       </w:t>
      </w:r>
      <w:r w:rsidRPr="00866155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</w:t>
      </w:r>
      <w:r w:rsidRPr="00866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3587F">
        <w:rPr>
          <w:sz w:val="28"/>
          <w:szCs w:val="28"/>
        </w:rPr>
        <w:t>532</w:t>
      </w:r>
    </w:p>
    <w:p w:rsidR="004B0404" w:rsidRPr="00B849AF" w:rsidRDefault="004B0404" w:rsidP="004B0404">
      <w:pPr>
        <w:jc w:val="both"/>
        <w:rPr>
          <w:b/>
          <w:sz w:val="28"/>
          <w:szCs w:val="28"/>
        </w:rPr>
      </w:pPr>
    </w:p>
    <w:p w:rsidR="003C1CE1" w:rsidRDefault="00186EFA" w:rsidP="00186EFA">
      <w:pPr>
        <w:tabs>
          <w:tab w:val="left" w:pos="2977"/>
          <w:tab w:val="left" w:pos="3261"/>
          <w:tab w:val="left" w:pos="4253"/>
        </w:tabs>
        <w:ind w:right="4959"/>
        <w:jc w:val="lef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рассмотрении обращения депутатов Думы города </w:t>
      </w:r>
      <w:proofErr w:type="spellStart"/>
      <w:r>
        <w:rPr>
          <w:bCs/>
          <w:sz w:val="28"/>
          <w:szCs w:val="28"/>
        </w:rPr>
        <w:t>Урай</w:t>
      </w:r>
      <w:proofErr w:type="spellEnd"/>
      <w:r w:rsidR="003C1CE1">
        <w:rPr>
          <w:bCs/>
          <w:sz w:val="28"/>
          <w:szCs w:val="28"/>
        </w:rPr>
        <w:t xml:space="preserve">   </w:t>
      </w:r>
    </w:p>
    <w:p w:rsidR="00186EFA" w:rsidRDefault="00186EFA" w:rsidP="00186EFA">
      <w:pPr>
        <w:tabs>
          <w:tab w:val="left" w:pos="2977"/>
          <w:tab w:val="left" w:pos="3261"/>
          <w:tab w:val="left" w:pos="4253"/>
        </w:tabs>
        <w:ind w:right="4959"/>
        <w:jc w:val="lef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Думу Ханты-Мансийского автономного округа – Югры</w:t>
      </w:r>
    </w:p>
    <w:p w:rsidR="00186EFA" w:rsidRDefault="00186EFA" w:rsidP="00186EFA">
      <w:pPr>
        <w:ind w:right="5474"/>
        <w:outlineLvl w:val="0"/>
        <w:rPr>
          <w:bCs/>
          <w:sz w:val="28"/>
          <w:szCs w:val="28"/>
        </w:rPr>
      </w:pPr>
    </w:p>
    <w:p w:rsidR="00186EFA" w:rsidRDefault="00186EFA" w:rsidP="00186EFA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Рассмотрев обращение депутатов Думы города </w:t>
      </w:r>
      <w:proofErr w:type="spellStart"/>
      <w:r>
        <w:rPr>
          <w:bCs/>
          <w:sz w:val="28"/>
          <w:szCs w:val="28"/>
        </w:rPr>
        <w:t>Урай</w:t>
      </w:r>
      <w:proofErr w:type="spellEnd"/>
      <w:r>
        <w:rPr>
          <w:bCs/>
          <w:sz w:val="28"/>
          <w:szCs w:val="28"/>
        </w:rPr>
        <w:t xml:space="preserve"> в Думу </w:t>
      </w:r>
      <w:r w:rsidR="001B4479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>Ханты-Мансийского автономного округа – Югры, связанное</w:t>
      </w:r>
      <w:r w:rsidR="001B4479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с установлением для молодых семей, имеющих детей-инвалидов, права на первоочередное получение мер государственной поддержки, согласно решения Думы города </w:t>
      </w:r>
      <w:proofErr w:type="spellStart"/>
      <w:r>
        <w:rPr>
          <w:bCs/>
          <w:sz w:val="28"/>
          <w:szCs w:val="28"/>
        </w:rPr>
        <w:t>Урай</w:t>
      </w:r>
      <w:proofErr w:type="spellEnd"/>
      <w:r>
        <w:rPr>
          <w:bCs/>
          <w:sz w:val="28"/>
          <w:szCs w:val="28"/>
        </w:rPr>
        <w:t xml:space="preserve"> от 24.09.2015 № 86 "Об обращении депутатов Думы города </w:t>
      </w:r>
      <w:proofErr w:type="spellStart"/>
      <w:r>
        <w:rPr>
          <w:bCs/>
          <w:sz w:val="28"/>
          <w:szCs w:val="28"/>
        </w:rPr>
        <w:t>Урай</w:t>
      </w:r>
      <w:proofErr w:type="spellEnd"/>
      <w:r>
        <w:rPr>
          <w:bCs/>
          <w:sz w:val="28"/>
          <w:szCs w:val="28"/>
        </w:rPr>
        <w:t xml:space="preserve"> в Думу Ханты-Мансийского автономного </w:t>
      </w:r>
      <w:r w:rsidR="001B4479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>округа – Югры"</w:t>
      </w:r>
      <w:r>
        <w:rPr>
          <w:sz w:val="28"/>
          <w:szCs w:val="28"/>
        </w:rPr>
        <w:t xml:space="preserve">, руководствуясь Уставом Ханты-Мансийского района </w:t>
      </w:r>
      <w:r w:rsidR="001B447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и Регламентом Думы Ханты-Мансийского района, </w:t>
      </w:r>
      <w:proofErr w:type="gramEnd"/>
    </w:p>
    <w:p w:rsidR="00186EFA" w:rsidRDefault="00186EFA" w:rsidP="00186EFA">
      <w:pPr>
        <w:jc w:val="both"/>
        <w:rPr>
          <w:sz w:val="28"/>
          <w:szCs w:val="28"/>
        </w:rPr>
      </w:pPr>
    </w:p>
    <w:p w:rsidR="00186EFA" w:rsidRDefault="00186EFA" w:rsidP="00186EFA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Ханты-Мансийского района</w:t>
      </w:r>
    </w:p>
    <w:p w:rsidR="00186EFA" w:rsidRDefault="00186EFA" w:rsidP="00186EFA">
      <w:pPr>
        <w:ind w:right="-2"/>
        <w:jc w:val="center"/>
        <w:outlineLvl w:val="0"/>
        <w:rPr>
          <w:bCs/>
          <w:sz w:val="28"/>
          <w:szCs w:val="28"/>
        </w:rPr>
      </w:pPr>
    </w:p>
    <w:p w:rsidR="00186EFA" w:rsidRPr="001B4479" w:rsidRDefault="00186EFA" w:rsidP="00186EFA">
      <w:pPr>
        <w:ind w:right="-2"/>
        <w:jc w:val="center"/>
        <w:outlineLvl w:val="0"/>
        <w:rPr>
          <w:b/>
          <w:bCs/>
          <w:sz w:val="28"/>
          <w:szCs w:val="28"/>
        </w:rPr>
      </w:pPr>
      <w:r w:rsidRPr="001B4479">
        <w:rPr>
          <w:b/>
          <w:bCs/>
          <w:sz w:val="28"/>
          <w:szCs w:val="28"/>
        </w:rPr>
        <w:t>РЕШИЛА:</w:t>
      </w:r>
    </w:p>
    <w:p w:rsidR="00186EFA" w:rsidRDefault="00186EFA" w:rsidP="00186EFA">
      <w:pPr>
        <w:ind w:right="5474"/>
        <w:jc w:val="both"/>
        <w:outlineLvl w:val="0"/>
        <w:rPr>
          <w:bCs/>
          <w:sz w:val="28"/>
          <w:szCs w:val="28"/>
        </w:rPr>
      </w:pPr>
    </w:p>
    <w:p w:rsidR="001B4479" w:rsidRPr="001B4479" w:rsidRDefault="001B4479" w:rsidP="001B4479">
      <w:pPr>
        <w:pStyle w:val="a3"/>
        <w:numPr>
          <w:ilvl w:val="0"/>
          <w:numId w:val="4"/>
        </w:numPr>
        <w:autoSpaceDN w:val="0"/>
        <w:ind w:left="0" w:right="-2" w:firstLine="705"/>
        <w:jc w:val="both"/>
        <w:outlineLvl w:val="0"/>
        <w:rPr>
          <w:bCs/>
          <w:sz w:val="28"/>
          <w:szCs w:val="28"/>
        </w:rPr>
      </w:pPr>
      <w:r w:rsidRPr="001B4479">
        <w:rPr>
          <w:bCs/>
          <w:sz w:val="28"/>
          <w:szCs w:val="28"/>
        </w:rPr>
        <w:t>Поддержать</w:t>
      </w:r>
      <w:r w:rsidR="00186EFA" w:rsidRPr="001B4479">
        <w:rPr>
          <w:bCs/>
          <w:sz w:val="28"/>
          <w:szCs w:val="28"/>
        </w:rPr>
        <w:t xml:space="preserve"> обращение депутатов Думы города </w:t>
      </w:r>
      <w:proofErr w:type="spellStart"/>
      <w:r w:rsidR="00186EFA" w:rsidRPr="001B4479">
        <w:rPr>
          <w:bCs/>
          <w:sz w:val="28"/>
          <w:szCs w:val="28"/>
        </w:rPr>
        <w:t>Урай</w:t>
      </w:r>
      <w:proofErr w:type="spellEnd"/>
      <w:r w:rsidR="00186EFA" w:rsidRPr="001B4479">
        <w:rPr>
          <w:bCs/>
          <w:sz w:val="28"/>
          <w:szCs w:val="28"/>
        </w:rPr>
        <w:t xml:space="preserve"> в Думу</w:t>
      </w:r>
      <w:r w:rsidR="00186EFA">
        <w:rPr>
          <w:bCs/>
          <w:sz w:val="28"/>
          <w:szCs w:val="28"/>
        </w:rPr>
        <w:t xml:space="preserve"> Ханты-Мансийского автономного округа – Югры, </w:t>
      </w:r>
      <w:proofErr w:type="gramStart"/>
      <w:r w:rsidR="00186EFA">
        <w:rPr>
          <w:bCs/>
          <w:sz w:val="28"/>
          <w:szCs w:val="28"/>
        </w:rPr>
        <w:t>согласно решения</w:t>
      </w:r>
      <w:proofErr w:type="gramEnd"/>
      <w:r w:rsidR="00186EFA">
        <w:rPr>
          <w:bCs/>
          <w:sz w:val="28"/>
          <w:szCs w:val="28"/>
        </w:rPr>
        <w:t xml:space="preserve"> Думы города </w:t>
      </w:r>
      <w:proofErr w:type="spellStart"/>
      <w:r w:rsidR="00186EFA">
        <w:rPr>
          <w:bCs/>
          <w:sz w:val="28"/>
          <w:szCs w:val="28"/>
        </w:rPr>
        <w:t>Урай</w:t>
      </w:r>
      <w:proofErr w:type="spellEnd"/>
      <w:r w:rsidR="00186EFA">
        <w:rPr>
          <w:bCs/>
          <w:sz w:val="28"/>
          <w:szCs w:val="28"/>
        </w:rPr>
        <w:t xml:space="preserve"> от 24.09.2015 № 86 "Об обращении депутатов Думы города </w:t>
      </w:r>
      <w:proofErr w:type="spellStart"/>
      <w:r w:rsidR="00186EFA">
        <w:rPr>
          <w:bCs/>
          <w:sz w:val="28"/>
          <w:szCs w:val="28"/>
        </w:rPr>
        <w:t>Урай</w:t>
      </w:r>
      <w:proofErr w:type="spellEnd"/>
      <w:r w:rsidR="00186EFA">
        <w:rPr>
          <w:bCs/>
          <w:sz w:val="28"/>
          <w:szCs w:val="28"/>
        </w:rPr>
        <w:t xml:space="preserve"> в Думу Ханты-Мансийского автономного округа – Югры".</w:t>
      </w:r>
    </w:p>
    <w:p w:rsidR="00186EFA" w:rsidRDefault="00186EFA" w:rsidP="00186EFA">
      <w:pPr>
        <w:pStyle w:val="a3"/>
        <w:numPr>
          <w:ilvl w:val="0"/>
          <w:numId w:val="4"/>
        </w:numPr>
        <w:autoSpaceDN w:val="0"/>
        <w:ind w:left="0" w:right="-2" w:firstLine="70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Настоящее решение направить в Думу Ханты-Мансийского автономного округа – Югры и Думу города </w:t>
      </w:r>
      <w:proofErr w:type="spellStart"/>
      <w:r>
        <w:rPr>
          <w:bCs/>
          <w:sz w:val="28"/>
          <w:szCs w:val="28"/>
        </w:rPr>
        <w:t>Урай</w:t>
      </w:r>
      <w:proofErr w:type="spellEnd"/>
      <w:r>
        <w:rPr>
          <w:bCs/>
          <w:sz w:val="28"/>
          <w:szCs w:val="28"/>
        </w:rPr>
        <w:t>.</w:t>
      </w:r>
    </w:p>
    <w:p w:rsidR="00186EFA" w:rsidRDefault="00186EFA" w:rsidP="00186EFA">
      <w:pPr>
        <w:ind w:right="-2"/>
        <w:jc w:val="both"/>
        <w:outlineLvl w:val="0"/>
        <w:rPr>
          <w:bCs/>
          <w:sz w:val="28"/>
          <w:szCs w:val="28"/>
        </w:rPr>
      </w:pPr>
    </w:p>
    <w:p w:rsidR="00186EFA" w:rsidRDefault="00186EFA" w:rsidP="00186EFA">
      <w:pPr>
        <w:ind w:right="-2"/>
        <w:jc w:val="both"/>
        <w:outlineLvl w:val="0"/>
        <w:rPr>
          <w:bCs/>
          <w:sz w:val="28"/>
          <w:szCs w:val="28"/>
        </w:rPr>
      </w:pPr>
    </w:p>
    <w:p w:rsidR="004C7506" w:rsidRPr="00866155" w:rsidRDefault="004C7506" w:rsidP="004C7506">
      <w:pPr>
        <w:jc w:val="both"/>
        <w:rPr>
          <w:bCs/>
          <w:sz w:val="28"/>
          <w:szCs w:val="28"/>
        </w:rPr>
      </w:pPr>
      <w:r w:rsidRPr="00866155">
        <w:rPr>
          <w:bCs/>
          <w:sz w:val="28"/>
          <w:szCs w:val="28"/>
        </w:rPr>
        <w:t>Глава</w:t>
      </w:r>
    </w:p>
    <w:p w:rsidR="004C7506" w:rsidRPr="00866155" w:rsidRDefault="004C7506" w:rsidP="004C7506">
      <w:pPr>
        <w:jc w:val="both"/>
        <w:rPr>
          <w:bCs/>
          <w:sz w:val="28"/>
          <w:szCs w:val="28"/>
        </w:rPr>
      </w:pPr>
      <w:r w:rsidRPr="00866155">
        <w:rPr>
          <w:bCs/>
          <w:sz w:val="28"/>
          <w:szCs w:val="28"/>
        </w:rPr>
        <w:t>Ханты-Мансийского района                                                           П.Н. Захаров</w:t>
      </w:r>
    </w:p>
    <w:p w:rsidR="004C7506" w:rsidRPr="00866155" w:rsidRDefault="00C3587F" w:rsidP="004C750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25.11.2015</w:t>
      </w:r>
      <w:bookmarkStart w:id="0" w:name="_GoBack"/>
      <w:bookmarkEnd w:id="0"/>
    </w:p>
    <w:p w:rsidR="004C7506" w:rsidRDefault="004C7506" w:rsidP="00B51823">
      <w:pPr>
        <w:jc w:val="both"/>
        <w:rPr>
          <w:rFonts w:eastAsiaTheme="minorHAnsi"/>
          <w:sz w:val="28"/>
          <w:szCs w:val="28"/>
        </w:rPr>
      </w:pPr>
    </w:p>
    <w:sectPr w:rsidR="004C7506" w:rsidSect="00B849AF">
      <w:pgSz w:w="11906" w:h="16838"/>
      <w:pgMar w:top="851" w:right="851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3AA3"/>
    <w:multiLevelType w:val="hybridMultilevel"/>
    <w:tmpl w:val="3626D6A0"/>
    <w:lvl w:ilvl="0" w:tplc="CEDC56F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3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04"/>
    <w:rsid w:val="00046E47"/>
    <w:rsid w:val="00064231"/>
    <w:rsid w:val="00090EB8"/>
    <w:rsid w:val="000946D8"/>
    <w:rsid w:val="0009733B"/>
    <w:rsid w:val="000A6D0C"/>
    <w:rsid w:val="000B49FD"/>
    <w:rsid w:val="000C1CED"/>
    <w:rsid w:val="000F2A57"/>
    <w:rsid w:val="00136389"/>
    <w:rsid w:val="001364B4"/>
    <w:rsid w:val="0015679C"/>
    <w:rsid w:val="00186EFA"/>
    <w:rsid w:val="00191B1F"/>
    <w:rsid w:val="001B4479"/>
    <w:rsid w:val="001C5EB8"/>
    <w:rsid w:val="0022074A"/>
    <w:rsid w:val="00236276"/>
    <w:rsid w:val="00255DC4"/>
    <w:rsid w:val="00282B00"/>
    <w:rsid w:val="00286C77"/>
    <w:rsid w:val="002B04ED"/>
    <w:rsid w:val="003460E7"/>
    <w:rsid w:val="00367EC8"/>
    <w:rsid w:val="00376A55"/>
    <w:rsid w:val="0038394A"/>
    <w:rsid w:val="003A1E97"/>
    <w:rsid w:val="003B3A12"/>
    <w:rsid w:val="003C1CE1"/>
    <w:rsid w:val="003C743B"/>
    <w:rsid w:val="003D2982"/>
    <w:rsid w:val="0041456C"/>
    <w:rsid w:val="00447A66"/>
    <w:rsid w:val="00453AAD"/>
    <w:rsid w:val="00457E86"/>
    <w:rsid w:val="00467DBF"/>
    <w:rsid w:val="004842DE"/>
    <w:rsid w:val="004B0404"/>
    <w:rsid w:val="004B468F"/>
    <w:rsid w:val="004C7506"/>
    <w:rsid w:val="00524A82"/>
    <w:rsid w:val="0058444E"/>
    <w:rsid w:val="005B35B9"/>
    <w:rsid w:val="005C2A07"/>
    <w:rsid w:val="005E11EA"/>
    <w:rsid w:val="0062557C"/>
    <w:rsid w:val="006F1511"/>
    <w:rsid w:val="00750E23"/>
    <w:rsid w:val="00780F72"/>
    <w:rsid w:val="00792A3F"/>
    <w:rsid w:val="007A7A15"/>
    <w:rsid w:val="007C7668"/>
    <w:rsid w:val="00804F41"/>
    <w:rsid w:val="0094642D"/>
    <w:rsid w:val="009A4E3F"/>
    <w:rsid w:val="00A17DBA"/>
    <w:rsid w:val="00A21792"/>
    <w:rsid w:val="00A54137"/>
    <w:rsid w:val="00A87424"/>
    <w:rsid w:val="00A946A6"/>
    <w:rsid w:val="00B0027A"/>
    <w:rsid w:val="00B21F27"/>
    <w:rsid w:val="00B4178F"/>
    <w:rsid w:val="00B51823"/>
    <w:rsid w:val="00B849AF"/>
    <w:rsid w:val="00BE2E37"/>
    <w:rsid w:val="00C25E00"/>
    <w:rsid w:val="00C3587F"/>
    <w:rsid w:val="00C3761A"/>
    <w:rsid w:val="00C91449"/>
    <w:rsid w:val="00D00370"/>
    <w:rsid w:val="00D2010A"/>
    <w:rsid w:val="00D400BD"/>
    <w:rsid w:val="00D4181D"/>
    <w:rsid w:val="00D937DF"/>
    <w:rsid w:val="00DC7583"/>
    <w:rsid w:val="00E36C36"/>
    <w:rsid w:val="00E71ABC"/>
    <w:rsid w:val="00EA795A"/>
    <w:rsid w:val="00EE1F6B"/>
    <w:rsid w:val="00F43C3E"/>
    <w:rsid w:val="00F54963"/>
    <w:rsid w:val="00FB2E4D"/>
    <w:rsid w:val="00FC3B44"/>
    <w:rsid w:val="00FC4DD9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BB918-EDF1-41CD-8C3E-C6C32F35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Бальзирова А.Н.</cp:lastModifiedBy>
  <cp:revision>7</cp:revision>
  <cp:lastPrinted>2015-11-25T11:12:00Z</cp:lastPrinted>
  <dcterms:created xsi:type="dcterms:W3CDTF">2015-11-25T11:08:00Z</dcterms:created>
  <dcterms:modified xsi:type="dcterms:W3CDTF">2015-11-26T05:11:00Z</dcterms:modified>
</cp:coreProperties>
</file>